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80552A" w:rsidRDefault="00E462ED" w:rsidP="00B8137B">
      <w:pPr>
        <w:jc w:val="both"/>
        <w:rPr>
          <w:rFonts w:ascii="Arial" w:hAnsi="Arial" w:cs="Arial"/>
          <w:lang w:val="en-GB"/>
        </w:rPr>
      </w:pPr>
    </w:p>
    <w:p w:rsidR="002B50CA" w:rsidRPr="0080552A" w:rsidRDefault="002B50CA" w:rsidP="00B8137B">
      <w:pPr>
        <w:jc w:val="both"/>
        <w:rPr>
          <w:rFonts w:ascii="Arial" w:hAnsi="Arial" w:cs="Arial"/>
          <w:b/>
          <w:lang w:val="en-GB"/>
        </w:rPr>
      </w:pPr>
    </w:p>
    <w:p w:rsidR="00B8137B" w:rsidRPr="00B8137B" w:rsidRDefault="00B8137B" w:rsidP="00B8137B">
      <w:pPr>
        <w:jc w:val="both"/>
        <w:rPr>
          <w:rFonts w:ascii="Arial" w:hAnsi="Arial" w:cs="Arial"/>
          <w:b/>
          <w:lang w:val="en-GB"/>
        </w:rPr>
      </w:pPr>
      <w:bookmarkStart w:id="0" w:name="_GoBack"/>
      <w:r w:rsidRPr="00B8137B">
        <w:rPr>
          <w:rFonts w:ascii="Arial" w:hAnsi="Arial" w:cs="Arial"/>
          <w:b/>
          <w:lang w:val="en-GB"/>
        </w:rPr>
        <w:t>Excitement ahead for new FIA WTCC Season</w:t>
      </w:r>
    </w:p>
    <w:bookmarkEnd w:id="0"/>
    <w:p w:rsidR="002B50CA" w:rsidRPr="0080552A" w:rsidRDefault="002B50CA" w:rsidP="00B8137B">
      <w:pPr>
        <w:jc w:val="both"/>
        <w:rPr>
          <w:rFonts w:ascii="Arial" w:hAnsi="Arial" w:cs="Arial"/>
          <w:lang w:val="en-GB"/>
        </w:rPr>
      </w:pPr>
    </w:p>
    <w:p w:rsidR="00E462ED" w:rsidRDefault="00B8137B" w:rsidP="00B8137B">
      <w:pPr>
        <w:jc w:val="both"/>
        <w:rPr>
          <w:rFonts w:ascii="Arial" w:hAnsi="Arial" w:cs="Arial"/>
          <w:sz w:val="22"/>
          <w:szCs w:val="22"/>
          <w:lang w:val="en-GB"/>
        </w:rPr>
      </w:pPr>
      <w:r>
        <w:rPr>
          <w:rFonts w:ascii="Arial" w:hAnsi="Arial" w:cs="Arial"/>
          <w:sz w:val="22"/>
          <w:szCs w:val="22"/>
          <w:lang w:val="en-GB"/>
        </w:rPr>
        <w:t>8</w:t>
      </w:r>
      <w:r w:rsidRPr="00B8137B">
        <w:rPr>
          <w:rFonts w:ascii="Arial" w:hAnsi="Arial" w:cs="Arial"/>
          <w:sz w:val="22"/>
          <w:szCs w:val="22"/>
          <w:vertAlign w:val="superscript"/>
          <w:lang w:val="en-GB"/>
        </w:rPr>
        <w:t>th</w:t>
      </w:r>
      <w:r>
        <w:rPr>
          <w:rFonts w:ascii="Arial" w:hAnsi="Arial" w:cs="Arial"/>
          <w:sz w:val="22"/>
          <w:szCs w:val="22"/>
          <w:lang w:val="en-GB"/>
        </w:rPr>
        <w:t xml:space="preserve"> January 2015</w:t>
      </w:r>
    </w:p>
    <w:p w:rsidR="00B8137B" w:rsidRPr="0080552A" w:rsidRDefault="00B8137B" w:rsidP="00B8137B">
      <w:pPr>
        <w:jc w:val="both"/>
        <w:rPr>
          <w:rFonts w:ascii="Arial" w:hAnsi="Arial" w:cs="Arial"/>
          <w:sz w:val="22"/>
          <w:szCs w:val="22"/>
          <w:lang w:val="en-GB"/>
        </w:rPr>
      </w:pPr>
    </w:p>
    <w:p w:rsid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 xml:space="preserve">The 2015 FIA World Touring Car Championship, which has the Japanese </w:t>
      </w:r>
      <w:proofErr w:type="spellStart"/>
      <w:r w:rsidRPr="00B8137B">
        <w:rPr>
          <w:rFonts w:ascii="Arial" w:hAnsi="Arial" w:cs="Arial"/>
          <w:color w:val="000000"/>
          <w:sz w:val="22"/>
          <w:szCs w:val="22"/>
          <w:lang w:val="en-GB"/>
        </w:rPr>
        <w:t>Tyre</w:t>
      </w:r>
      <w:proofErr w:type="spellEnd"/>
      <w:r w:rsidRPr="00B8137B">
        <w:rPr>
          <w:rFonts w:ascii="Arial" w:hAnsi="Arial" w:cs="Arial"/>
          <w:color w:val="000000"/>
          <w:sz w:val="22"/>
          <w:szCs w:val="22"/>
          <w:lang w:val="en-GB"/>
        </w:rPr>
        <w:t xml:space="preserve"> Manufacturer YOKOHAMA as exclusive </w:t>
      </w:r>
      <w:proofErr w:type="spellStart"/>
      <w:r w:rsidRPr="00B8137B">
        <w:rPr>
          <w:rFonts w:ascii="Arial" w:hAnsi="Arial" w:cs="Arial"/>
          <w:color w:val="000000"/>
          <w:sz w:val="22"/>
          <w:szCs w:val="22"/>
          <w:lang w:val="en-GB"/>
        </w:rPr>
        <w:t>tyre</w:t>
      </w:r>
      <w:proofErr w:type="spellEnd"/>
      <w:r w:rsidRPr="00B8137B">
        <w:rPr>
          <w:rFonts w:ascii="Arial" w:hAnsi="Arial" w:cs="Arial"/>
          <w:color w:val="000000"/>
          <w:sz w:val="22"/>
          <w:szCs w:val="22"/>
          <w:lang w:val="en-GB"/>
        </w:rPr>
        <w:t xml:space="preserve"> supplier, will get underway in Argentina in several months in what promises to be one of the most exciting race calendars of the year. </w:t>
      </w:r>
    </w:p>
    <w:p w:rsidR="00B8137B" w:rsidRPr="00B8137B" w:rsidRDefault="00B8137B" w:rsidP="00B8137B">
      <w:pPr>
        <w:jc w:val="both"/>
        <w:rPr>
          <w:rFonts w:ascii="Arial" w:hAnsi="Arial" w:cs="Arial"/>
          <w:color w:val="000000"/>
          <w:sz w:val="22"/>
          <w:szCs w:val="22"/>
          <w:lang w:val="en-GB"/>
        </w:rPr>
      </w:pPr>
    </w:p>
    <w:p w:rsidR="00B8137B" w:rsidRP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 xml:space="preserve">The ultimate test for the WTCC stars will surely be the return to Germany of the FIA Championship when the legendary Nürburgring </w:t>
      </w:r>
      <w:proofErr w:type="spellStart"/>
      <w:r w:rsidRPr="00B8137B">
        <w:rPr>
          <w:rFonts w:ascii="Arial" w:hAnsi="Arial" w:cs="Arial"/>
          <w:color w:val="000000"/>
          <w:sz w:val="22"/>
          <w:szCs w:val="22"/>
          <w:lang w:val="en-GB"/>
        </w:rPr>
        <w:t>Nordschleife</w:t>
      </w:r>
      <w:proofErr w:type="spellEnd"/>
      <w:r w:rsidRPr="00B8137B">
        <w:rPr>
          <w:rFonts w:ascii="Arial" w:hAnsi="Arial" w:cs="Arial"/>
          <w:color w:val="000000"/>
          <w:sz w:val="22"/>
          <w:szCs w:val="22"/>
          <w:lang w:val="en-GB"/>
        </w:rPr>
        <w:t xml:space="preserve"> hosts 2 three-lap races in May.</w:t>
      </w:r>
    </w:p>
    <w:p w:rsid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 xml:space="preserve">With racing teams already testing at their own pace and the first official test taking place in February in Barcelona, the announcement of the new calendar has raised particular interest and expectation with the new venues. </w:t>
      </w:r>
    </w:p>
    <w:p w:rsidR="00B8137B" w:rsidRPr="00B8137B" w:rsidRDefault="00B8137B" w:rsidP="00B8137B">
      <w:pPr>
        <w:jc w:val="both"/>
        <w:rPr>
          <w:rFonts w:ascii="Arial" w:hAnsi="Arial" w:cs="Arial"/>
          <w:color w:val="000000"/>
          <w:sz w:val="22"/>
          <w:szCs w:val="22"/>
          <w:lang w:val="en-GB"/>
        </w:rPr>
      </w:pPr>
    </w:p>
    <w:p w:rsid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Though Macau will no longer be the last race of the season and it is more than likely that this will be a night race in Qatar - subject to final confirmation - street circuits will still be part of the action.</w:t>
      </w:r>
    </w:p>
    <w:p w:rsidR="00B8137B" w:rsidRPr="00B8137B" w:rsidRDefault="00B8137B" w:rsidP="00B8137B">
      <w:pPr>
        <w:jc w:val="both"/>
        <w:rPr>
          <w:rFonts w:ascii="Arial" w:hAnsi="Arial" w:cs="Arial"/>
          <w:color w:val="000000"/>
          <w:sz w:val="22"/>
          <w:szCs w:val="22"/>
          <w:lang w:val="en-GB"/>
        </w:rPr>
      </w:pPr>
    </w:p>
    <w:p w:rsid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Marrakech in Morocco and Vila Real in Portugal will provide the street racing thrill bringing the WTCC to the heart of the cities.</w:t>
      </w:r>
    </w:p>
    <w:p w:rsidR="00B8137B" w:rsidRPr="00B8137B" w:rsidRDefault="00B8137B" w:rsidP="00B8137B">
      <w:pPr>
        <w:jc w:val="both"/>
        <w:rPr>
          <w:rFonts w:ascii="Arial" w:hAnsi="Arial" w:cs="Arial"/>
          <w:color w:val="000000"/>
          <w:sz w:val="22"/>
          <w:szCs w:val="22"/>
          <w:lang w:val="en-GB"/>
        </w:rPr>
      </w:pPr>
    </w:p>
    <w:p w:rsid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 xml:space="preserve">World Rally Championship legend </w:t>
      </w:r>
      <w:proofErr w:type="spellStart"/>
      <w:r w:rsidRPr="00B8137B">
        <w:rPr>
          <w:rFonts w:ascii="Arial" w:hAnsi="Arial" w:cs="Arial"/>
          <w:color w:val="000000"/>
          <w:sz w:val="22"/>
          <w:szCs w:val="22"/>
          <w:lang w:val="en-GB"/>
        </w:rPr>
        <w:t>Sébastien</w:t>
      </w:r>
      <w:proofErr w:type="spellEnd"/>
      <w:r w:rsidRPr="00B8137B">
        <w:rPr>
          <w:rFonts w:ascii="Arial" w:hAnsi="Arial" w:cs="Arial"/>
          <w:color w:val="000000"/>
          <w:sz w:val="22"/>
          <w:szCs w:val="22"/>
          <w:lang w:val="en-GB"/>
        </w:rPr>
        <w:t xml:space="preserve"> Loeb will once again form part of the winning Citroën Racing team which also includes current Champion José </w:t>
      </w:r>
      <w:proofErr w:type="spellStart"/>
      <w:r w:rsidRPr="00B8137B">
        <w:rPr>
          <w:rFonts w:ascii="Arial" w:hAnsi="Arial" w:cs="Arial"/>
          <w:color w:val="000000"/>
          <w:sz w:val="22"/>
          <w:szCs w:val="22"/>
          <w:lang w:val="en-GB"/>
        </w:rPr>
        <w:t>María</w:t>
      </w:r>
      <w:proofErr w:type="spellEnd"/>
      <w:r w:rsidRPr="00B8137B">
        <w:rPr>
          <w:rFonts w:ascii="Arial" w:hAnsi="Arial" w:cs="Arial"/>
          <w:color w:val="000000"/>
          <w:sz w:val="22"/>
          <w:szCs w:val="22"/>
          <w:lang w:val="en-GB"/>
        </w:rPr>
        <w:t xml:space="preserve"> </w:t>
      </w:r>
      <w:proofErr w:type="spellStart"/>
      <w:r w:rsidRPr="00B8137B">
        <w:rPr>
          <w:rFonts w:ascii="Arial" w:hAnsi="Arial" w:cs="Arial"/>
          <w:color w:val="000000"/>
          <w:sz w:val="22"/>
          <w:szCs w:val="22"/>
          <w:lang w:val="en-GB"/>
        </w:rPr>
        <w:t>López</w:t>
      </w:r>
      <w:proofErr w:type="spellEnd"/>
      <w:r w:rsidRPr="00B8137B">
        <w:rPr>
          <w:rFonts w:ascii="Arial" w:hAnsi="Arial" w:cs="Arial"/>
          <w:color w:val="000000"/>
          <w:sz w:val="22"/>
          <w:szCs w:val="22"/>
          <w:lang w:val="en-GB"/>
        </w:rPr>
        <w:t xml:space="preserve"> and former Champion </w:t>
      </w:r>
      <w:proofErr w:type="spellStart"/>
      <w:r w:rsidRPr="00B8137B">
        <w:rPr>
          <w:rFonts w:ascii="Arial" w:hAnsi="Arial" w:cs="Arial"/>
          <w:color w:val="000000"/>
          <w:sz w:val="22"/>
          <w:szCs w:val="22"/>
          <w:lang w:val="en-GB"/>
        </w:rPr>
        <w:t>Yvan</w:t>
      </w:r>
      <w:proofErr w:type="spellEnd"/>
      <w:r w:rsidRPr="00B8137B">
        <w:rPr>
          <w:rFonts w:ascii="Arial" w:hAnsi="Arial" w:cs="Arial"/>
          <w:color w:val="000000"/>
          <w:sz w:val="22"/>
          <w:szCs w:val="22"/>
          <w:lang w:val="en-GB"/>
        </w:rPr>
        <w:t xml:space="preserve"> Muller, although additionally to his driving, his second season at the WTCC will also see him managing his own team of Citroën C-</w:t>
      </w:r>
      <w:proofErr w:type="spellStart"/>
      <w:r w:rsidRPr="00B8137B">
        <w:rPr>
          <w:rFonts w:ascii="Arial" w:hAnsi="Arial" w:cs="Arial"/>
          <w:color w:val="000000"/>
          <w:sz w:val="22"/>
          <w:szCs w:val="22"/>
          <w:lang w:val="en-GB"/>
        </w:rPr>
        <w:t>Elysée</w:t>
      </w:r>
      <w:proofErr w:type="spellEnd"/>
      <w:r w:rsidRPr="00B8137B">
        <w:rPr>
          <w:rFonts w:ascii="Arial" w:hAnsi="Arial" w:cs="Arial"/>
          <w:color w:val="000000"/>
          <w:sz w:val="22"/>
          <w:szCs w:val="22"/>
          <w:lang w:val="en-GB"/>
        </w:rPr>
        <w:t xml:space="preserve"> WTCCs with </w:t>
      </w:r>
      <w:proofErr w:type="spellStart"/>
      <w:r w:rsidRPr="00B8137B">
        <w:rPr>
          <w:rFonts w:ascii="Arial" w:hAnsi="Arial" w:cs="Arial"/>
          <w:color w:val="000000"/>
          <w:sz w:val="22"/>
          <w:szCs w:val="22"/>
          <w:lang w:val="en-GB"/>
        </w:rPr>
        <w:t>Medhi</w:t>
      </w:r>
      <w:proofErr w:type="spellEnd"/>
      <w:r w:rsidRPr="00B8137B">
        <w:rPr>
          <w:rFonts w:ascii="Arial" w:hAnsi="Arial" w:cs="Arial"/>
          <w:color w:val="000000"/>
          <w:sz w:val="22"/>
          <w:szCs w:val="22"/>
          <w:lang w:val="en-GB"/>
        </w:rPr>
        <w:t xml:space="preserve"> </w:t>
      </w:r>
      <w:proofErr w:type="spellStart"/>
      <w:r w:rsidRPr="00B8137B">
        <w:rPr>
          <w:rFonts w:ascii="Arial" w:hAnsi="Arial" w:cs="Arial"/>
          <w:color w:val="000000"/>
          <w:sz w:val="22"/>
          <w:szCs w:val="22"/>
          <w:lang w:val="en-GB"/>
        </w:rPr>
        <w:t>Bennani</w:t>
      </w:r>
      <w:proofErr w:type="spellEnd"/>
      <w:r w:rsidRPr="00B8137B">
        <w:rPr>
          <w:rFonts w:ascii="Arial" w:hAnsi="Arial" w:cs="Arial"/>
          <w:color w:val="000000"/>
          <w:sz w:val="22"/>
          <w:szCs w:val="22"/>
          <w:lang w:val="en-GB"/>
        </w:rPr>
        <w:t xml:space="preserve"> as one of his drivers.</w:t>
      </w:r>
    </w:p>
    <w:p w:rsidR="00B8137B" w:rsidRPr="00B8137B" w:rsidRDefault="00B8137B" w:rsidP="00B8137B">
      <w:pPr>
        <w:jc w:val="both"/>
        <w:rPr>
          <w:rFonts w:ascii="Arial" w:hAnsi="Arial" w:cs="Arial"/>
          <w:color w:val="000000"/>
          <w:sz w:val="22"/>
          <w:szCs w:val="22"/>
          <w:lang w:val="en-GB"/>
        </w:rPr>
      </w:pPr>
    </w:p>
    <w:p w:rsid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 xml:space="preserve">Meanwhile the Russian manufacturer LADA will provide its trio Huff, </w:t>
      </w:r>
      <w:proofErr w:type="spellStart"/>
      <w:r w:rsidRPr="00B8137B">
        <w:rPr>
          <w:rFonts w:ascii="Arial" w:hAnsi="Arial" w:cs="Arial"/>
          <w:color w:val="000000"/>
          <w:sz w:val="22"/>
          <w:szCs w:val="22"/>
          <w:lang w:val="en-GB"/>
        </w:rPr>
        <w:t>Kozlovsky</w:t>
      </w:r>
      <w:proofErr w:type="spellEnd"/>
      <w:r w:rsidRPr="00B8137B">
        <w:rPr>
          <w:rFonts w:ascii="Arial" w:hAnsi="Arial" w:cs="Arial"/>
          <w:color w:val="000000"/>
          <w:sz w:val="22"/>
          <w:szCs w:val="22"/>
          <w:lang w:val="en-GB"/>
        </w:rPr>
        <w:t xml:space="preserve"> and Thompson with the new spectacular </w:t>
      </w:r>
      <w:proofErr w:type="spellStart"/>
      <w:r w:rsidRPr="00B8137B">
        <w:rPr>
          <w:rFonts w:ascii="Arial" w:hAnsi="Arial" w:cs="Arial"/>
          <w:color w:val="000000"/>
          <w:sz w:val="22"/>
          <w:szCs w:val="22"/>
          <w:lang w:val="en-GB"/>
        </w:rPr>
        <w:t>Vesta</w:t>
      </w:r>
      <w:proofErr w:type="spellEnd"/>
      <w:r w:rsidRPr="00B8137B">
        <w:rPr>
          <w:rFonts w:ascii="Arial" w:hAnsi="Arial" w:cs="Arial"/>
          <w:color w:val="000000"/>
          <w:sz w:val="22"/>
          <w:szCs w:val="22"/>
          <w:lang w:val="en-GB"/>
        </w:rPr>
        <w:t xml:space="preserve"> Model on its WTCC debut.  While Honda on its third season at WTCC will also benefit from the vast experience of </w:t>
      </w:r>
      <w:proofErr w:type="spellStart"/>
      <w:r w:rsidRPr="00B8137B">
        <w:rPr>
          <w:rFonts w:ascii="Arial" w:hAnsi="Arial" w:cs="Arial"/>
          <w:color w:val="000000"/>
          <w:sz w:val="22"/>
          <w:szCs w:val="22"/>
          <w:lang w:val="en-GB"/>
        </w:rPr>
        <w:t>Tarquini</w:t>
      </w:r>
      <w:proofErr w:type="spellEnd"/>
      <w:r w:rsidRPr="00B8137B">
        <w:rPr>
          <w:rFonts w:ascii="Arial" w:hAnsi="Arial" w:cs="Arial"/>
          <w:color w:val="000000"/>
          <w:sz w:val="22"/>
          <w:szCs w:val="22"/>
          <w:lang w:val="en-GB"/>
        </w:rPr>
        <w:t xml:space="preserve"> and Monteiro with the Civic.</w:t>
      </w:r>
    </w:p>
    <w:p w:rsidR="00B8137B" w:rsidRPr="00B8137B" w:rsidRDefault="00B8137B" w:rsidP="00B8137B">
      <w:pPr>
        <w:jc w:val="both"/>
        <w:rPr>
          <w:rFonts w:ascii="Arial" w:hAnsi="Arial" w:cs="Arial"/>
          <w:color w:val="000000"/>
          <w:sz w:val="22"/>
          <w:szCs w:val="22"/>
          <w:lang w:val="en-GB"/>
        </w:rPr>
      </w:pPr>
    </w:p>
    <w:p w:rsidR="00B8137B"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 xml:space="preserve">An interesting addition to the new season will mean Thailand forms part of the Asian races, which as in the past will also visit China and Japan. </w:t>
      </w:r>
    </w:p>
    <w:p w:rsidR="00B8137B" w:rsidRPr="00B8137B" w:rsidRDefault="00B8137B" w:rsidP="00B8137B">
      <w:pPr>
        <w:jc w:val="both"/>
        <w:rPr>
          <w:rFonts w:ascii="Arial" w:hAnsi="Arial" w:cs="Arial"/>
          <w:color w:val="000000"/>
          <w:sz w:val="22"/>
          <w:szCs w:val="22"/>
          <w:lang w:val="en-GB"/>
        </w:rPr>
      </w:pPr>
    </w:p>
    <w:p w:rsidR="00036150" w:rsidRPr="00D10039" w:rsidRDefault="00B8137B" w:rsidP="00B8137B">
      <w:pPr>
        <w:jc w:val="both"/>
        <w:rPr>
          <w:rFonts w:ascii="Arial" w:hAnsi="Arial" w:cs="Arial"/>
          <w:color w:val="000000"/>
          <w:sz w:val="22"/>
          <w:szCs w:val="22"/>
          <w:lang w:val="en-GB"/>
        </w:rPr>
      </w:pPr>
      <w:r w:rsidRPr="00B8137B">
        <w:rPr>
          <w:rFonts w:ascii="Arial" w:hAnsi="Arial" w:cs="Arial"/>
          <w:color w:val="000000"/>
          <w:sz w:val="22"/>
          <w:szCs w:val="22"/>
          <w:lang w:val="en-GB"/>
        </w:rPr>
        <w:t xml:space="preserve">The 2015 season will kick off in South America from 6/8 March with </w:t>
      </w:r>
      <w:proofErr w:type="spellStart"/>
      <w:r w:rsidRPr="00B8137B">
        <w:rPr>
          <w:rFonts w:ascii="Arial" w:hAnsi="Arial" w:cs="Arial"/>
          <w:color w:val="000000"/>
          <w:sz w:val="22"/>
          <w:szCs w:val="22"/>
          <w:lang w:val="en-GB"/>
        </w:rPr>
        <w:t>Termas</w:t>
      </w:r>
      <w:proofErr w:type="spellEnd"/>
      <w:r w:rsidRPr="00B8137B">
        <w:rPr>
          <w:rFonts w:ascii="Arial" w:hAnsi="Arial" w:cs="Arial"/>
          <w:color w:val="000000"/>
          <w:sz w:val="22"/>
          <w:szCs w:val="22"/>
          <w:lang w:val="en-GB"/>
        </w:rPr>
        <w:t xml:space="preserve"> de Río Hondo in Argentina hosting the first races and providing a chance for the current Champion José </w:t>
      </w:r>
      <w:proofErr w:type="spellStart"/>
      <w:r w:rsidRPr="00B8137B">
        <w:rPr>
          <w:rFonts w:ascii="Arial" w:hAnsi="Arial" w:cs="Arial"/>
          <w:color w:val="000000"/>
          <w:sz w:val="22"/>
          <w:szCs w:val="22"/>
          <w:lang w:val="en-GB"/>
        </w:rPr>
        <w:t>María</w:t>
      </w:r>
      <w:proofErr w:type="spellEnd"/>
      <w:r w:rsidRPr="00B8137B">
        <w:rPr>
          <w:rFonts w:ascii="Arial" w:hAnsi="Arial" w:cs="Arial"/>
          <w:color w:val="000000"/>
          <w:sz w:val="22"/>
          <w:szCs w:val="22"/>
          <w:lang w:val="en-GB"/>
        </w:rPr>
        <w:t xml:space="preserve"> “</w:t>
      </w:r>
      <w:proofErr w:type="spellStart"/>
      <w:r w:rsidRPr="00B8137B">
        <w:rPr>
          <w:rFonts w:ascii="Arial" w:hAnsi="Arial" w:cs="Arial"/>
          <w:color w:val="000000"/>
          <w:sz w:val="22"/>
          <w:szCs w:val="22"/>
          <w:lang w:val="en-GB"/>
        </w:rPr>
        <w:t>Pechito</w:t>
      </w:r>
      <w:proofErr w:type="spellEnd"/>
      <w:r w:rsidRPr="00B8137B">
        <w:rPr>
          <w:rFonts w:ascii="Arial" w:hAnsi="Arial" w:cs="Arial"/>
          <w:color w:val="000000"/>
          <w:sz w:val="22"/>
          <w:szCs w:val="22"/>
          <w:lang w:val="en-GB"/>
        </w:rPr>
        <w:t xml:space="preserve">” </w:t>
      </w:r>
      <w:proofErr w:type="spellStart"/>
      <w:r w:rsidRPr="00B8137B">
        <w:rPr>
          <w:rFonts w:ascii="Arial" w:hAnsi="Arial" w:cs="Arial"/>
          <w:color w:val="000000"/>
          <w:sz w:val="22"/>
          <w:szCs w:val="22"/>
          <w:lang w:val="en-GB"/>
        </w:rPr>
        <w:t>López</w:t>
      </w:r>
      <w:proofErr w:type="spellEnd"/>
      <w:r w:rsidRPr="00B8137B">
        <w:rPr>
          <w:rFonts w:ascii="Arial" w:hAnsi="Arial" w:cs="Arial"/>
          <w:color w:val="000000"/>
          <w:sz w:val="22"/>
          <w:szCs w:val="22"/>
          <w:lang w:val="en-GB"/>
        </w:rPr>
        <w:t xml:space="preserve"> to begin his title defense in front of a home crowd.  “It promises to be a spectacular season and we are delighted and excited to be a part of it as Official </w:t>
      </w:r>
      <w:proofErr w:type="spellStart"/>
      <w:r w:rsidRPr="00B8137B">
        <w:rPr>
          <w:rFonts w:ascii="Arial" w:hAnsi="Arial" w:cs="Arial"/>
          <w:color w:val="000000"/>
          <w:sz w:val="22"/>
          <w:szCs w:val="22"/>
          <w:lang w:val="en-GB"/>
        </w:rPr>
        <w:t>Tyre</w:t>
      </w:r>
      <w:proofErr w:type="spellEnd"/>
      <w:r w:rsidRPr="00B8137B">
        <w:rPr>
          <w:rFonts w:ascii="Arial" w:hAnsi="Arial" w:cs="Arial"/>
          <w:color w:val="000000"/>
          <w:sz w:val="22"/>
          <w:szCs w:val="22"/>
          <w:lang w:val="en-GB"/>
        </w:rPr>
        <w:t xml:space="preserve"> suppliers of this FIA World Championship”, added David Oliva, responsible for communications at YOKOHAMA Europe. </w:t>
      </w:r>
    </w:p>
    <w:sectPr w:rsidR="00036150" w:rsidRPr="00D10039"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3D6" w:rsidRDefault="003233D6" w:rsidP="00B25742">
      <w:r>
        <w:separator/>
      </w:r>
    </w:p>
  </w:endnote>
  <w:endnote w:type="continuationSeparator" w:id="0">
    <w:p w:rsidR="003233D6" w:rsidRDefault="003233D6"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3D6" w:rsidRDefault="003233D6" w:rsidP="00B25742">
      <w:r>
        <w:separator/>
      </w:r>
    </w:p>
  </w:footnote>
  <w:footnote w:type="continuationSeparator" w:id="0">
    <w:p w:rsidR="003233D6" w:rsidRDefault="003233D6"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36150"/>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233D6"/>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86B1B"/>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2006</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2015-01-08T08:18:00Z</dcterms:created>
  <dcterms:modified xsi:type="dcterms:W3CDTF">2015-01-08T08:18:00Z</dcterms:modified>
</cp:coreProperties>
</file>